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54" w:rsidRPr="00DA6104" w:rsidRDefault="001B6354" w:rsidP="00DA610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6104">
        <w:rPr>
          <w:rFonts w:ascii="Times New Roman" w:hAnsi="Times New Roman" w:cs="Times New Roman"/>
          <w:b/>
          <w:sz w:val="40"/>
          <w:szCs w:val="40"/>
        </w:rPr>
        <w:t>Přehled nejznámějších užívaných drog</w:t>
      </w:r>
    </w:p>
    <w:p w:rsidR="001B635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DD">
        <w:rPr>
          <w:rFonts w:ascii="Times New Roman" w:hAnsi="Times New Roman" w:cs="Times New Roman"/>
          <w:sz w:val="28"/>
          <w:szCs w:val="28"/>
        </w:rPr>
        <w:t xml:space="preserve">Drogy rozdělujeme podle různých kritérií: </w:t>
      </w:r>
    </w:p>
    <w:p w:rsidR="00DA6104" w:rsidRPr="00C31ADD" w:rsidRDefault="00DA610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354" w:rsidRPr="00C31ADD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DD">
        <w:rPr>
          <w:rFonts w:ascii="Times New Roman" w:hAnsi="Times New Roman" w:cs="Times New Roman"/>
          <w:sz w:val="28"/>
          <w:szCs w:val="28"/>
        </w:rPr>
        <w:t xml:space="preserve">A.    podle postoje společnosti: </w:t>
      </w:r>
    </w:p>
    <w:p w:rsidR="001B6354" w:rsidRPr="00C31ADD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DD">
        <w:rPr>
          <w:rFonts w:ascii="Times New Roman" w:hAnsi="Times New Roman" w:cs="Times New Roman"/>
          <w:sz w:val="28"/>
          <w:szCs w:val="28"/>
        </w:rPr>
        <w:t xml:space="preserve">       drogy společensky tolerované (legální) např. </w:t>
      </w:r>
      <w:hyperlink r:id="rId4" w:anchor="kava" w:history="1">
        <w:r w:rsidRPr="00C31AD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káva</w:t>
        </w:r>
      </w:hyperlink>
      <w:r w:rsidRPr="00C31AD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anchor="tabak" w:history="1">
        <w:r w:rsidRPr="00C31AD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tabák</w:t>
        </w:r>
      </w:hyperlink>
      <w:r w:rsidRPr="00C31AD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anchor="proc" w:history="1">
        <w:r w:rsidRPr="00C31AD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alkohol</w:t>
        </w:r>
      </w:hyperlink>
      <w:r w:rsidRPr="00C31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5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DD">
        <w:rPr>
          <w:rFonts w:ascii="Times New Roman" w:hAnsi="Times New Roman" w:cs="Times New Roman"/>
          <w:sz w:val="28"/>
          <w:szCs w:val="28"/>
        </w:rPr>
        <w:t xml:space="preserve">       drogy společensky netolerované (ilegální) např. </w:t>
      </w:r>
      <w:hyperlink r:id="rId7" w:anchor="pervitin" w:history="1">
        <w:r w:rsidRPr="00C31AD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pervitin</w:t>
        </w:r>
      </w:hyperlink>
      <w:r w:rsidRPr="00C31AD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heroin" w:history="1">
        <w:r w:rsidRPr="00C31AD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heroin</w:t>
        </w:r>
      </w:hyperlink>
      <w:r w:rsidRPr="00C31AD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lsd" w:history="1">
        <w:r w:rsidRPr="00C31AD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LSD</w:t>
        </w:r>
      </w:hyperlink>
      <w:r w:rsidRPr="00C31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04" w:rsidRPr="00C31ADD" w:rsidRDefault="00DA610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354" w:rsidRPr="00C31ADD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DD">
        <w:rPr>
          <w:rFonts w:ascii="Times New Roman" w:hAnsi="Times New Roman" w:cs="Times New Roman"/>
          <w:sz w:val="28"/>
          <w:szCs w:val="28"/>
        </w:rPr>
        <w:t xml:space="preserve">B.   podle působení a míry rizika: </w:t>
      </w:r>
    </w:p>
    <w:p w:rsidR="001B6354" w:rsidRPr="00C31ADD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DD">
        <w:rPr>
          <w:rFonts w:ascii="Times New Roman" w:hAnsi="Times New Roman" w:cs="Times New Roman"/>
          <w:sz w:val="28"/>
          <w:szCs w:val="28"/>
        </w:rPr>
        <w:t xml:space="preserve">       drogy měkké (lehké) např. </w:t>
      </w:r>
      <w:hyperlink r:id="rId10" w:anchor="mar" w:history="1">
        <w:r w:rsidRPr="00C31AD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marihuana</w:t>
        </w:r>
      </w:hyperlink>
      <w:r w:rsidRPr="00C31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35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DD">
        <w:rPr>
          <w:rFonts w:ascii="Times New Roman" w:hAnsi="Times New Roman" w:cs="Times New Roman"/>
          <w:sz w:val="28"/>
          <w:szCs w:val="28"/>
        </w:rPr>
        <w:t>       drogy tvrdé (těžké) např.</w:t>
      </w:r>
      <w:hyperlink r:id="rId11" w:anchor="heroin" w:history="1">
        <w:r w:rsidRPr="00C31ADD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heroin</w:t>
        </w:r>
      </w:hyperlink>
      <w:r w:rsidRPr="00C31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104" w:rsidRPr="00C31ADD" w:rsidRDefault="00DA610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04" w:rsidRPr="00C31ADD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DD">
        <w:rPr>
          <w:rFonts w:ascii="Times New Roman" w:hAnsi="Times New Roman" w:cs="Times New Roman"/>
          <w:sz w:val="28"/>
          <w:szCs w:val="28"/>
        </w:rPr>
        <w:t xml:space="preserve">Od termínů měkká a tvrdá se v poslední době upouští a začíná se používat termínu drogy s akceptovatelnou (přijatelnou) mírou rizika a drogy s neakceptovatelnou (nepřijatelnou) mírou rizika. </w:t>
      </w:r>
    </w:p>
    <w:p w:rsidR="001B6354" w:rsidRPr="00C31ADD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DD">
        <w:rPr>
          <w:rFonts w:ascii="Times New Roman" w:hAnsi="Times New Roman" w:cs="Times New Roman"/>
          <w:sz w:val="28"/>
          <w:szCs w:val="28"/>
        </w:rPr>
        <w:t xml:space="preserve">C.   nejběžnější zavedené rozdělení: </w:t>
      </w:r>
    </w:p>
    <w:p w:rsidR="001B6354" w:rsidRPr="00DA610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I.      </w:t>
      </w:r>
      <w:hyperlink r:id="rId12" w:history="1">
        <w:r w:rsidRPr="00DA610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Alkohol</w:t>
        </w:r>
      </w:hyperlink>
      <w:r w:rsidRPr="00DA61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6354" w:rsidRPr="00DA610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II.   </w:t>
      </w:r>
      <w:hyperlink r:id="rId13" w:history="1">
        <w:r w:rsidRPr="00DA610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Konopí a jeho produkty</w:t>
        </w:r>
      </w:hyperlink>
      <w:r w:rsidRPr="00DA61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6104" w:rsidRPr="00DA610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III.  Stimulační (budivé) drogy (</w:t>
      </w:r>
      <w:hyperlink r:id="rId14" w:history="1">
        <w:r w:rsidRPr="00DA610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legální</w:t>
        </w:r>
      </w:hyperlink>
      <w:r w:rsidRPr="00DA6104">
        <w:rPr>
          <w:rFonts w:ascii="Times New Roman" w:hAnsi="Times New Roman" w:cs="Times New Roman"/>
          <w:sz w:val="20"/>
          <w:szCs w:val="20"/>
        </w:rPr>
        <w:t xml:space="preserve"> - např. tabák, káva, </w:t>
      </w:r>
      <w:proofErr w:type="gramStart"/>
      <w:r w:rsidRPr="00DA6104">
        <w:rPr>
          <w:rFonts w:ascii="Times New Roman" w:hAnsi="Times New Roman" w:cs="Times New Roman"/>
          <w:sz w:val="20"/>
          <w:szCs w:val="20"/>
        </w:rPr>
        <w:t>čaj - a</w:t>
      </w:r>
      <w:proofErr w:type="gramEnd"/>
      <w:r w:rsidRPr="00DA6104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DA610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ilegální</w:t>
        </w:r>
      </w:hyperlink>
      <w:r w:rsidRPr="00DA6104">
        <w:rPr>
          <w:rFonts w:ascii="Times New Roman" w:hAnsi="Times New Roman" w:cs="Times New Roman"/>
          <w:sz w:val="20"/>
          <w:szCs w:val="20"/>
        </w:rPr>
        <w:t xml:space="preserve"> - např. </w:t>
      </w:r>
      <w:r w:rsidR="00DA6104" w:rsidRPr="00DA61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6354" w:rsidRPr="00DA6104" w:rsidRDefault="00DA6104" w:rsidP="00C31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 xml:space="preserve">       </w:t>
      </w:r>
      <w:r w:rsidR="001B6354" w:rsidRPr="00DA6104">
        <w:rPr>
          <w:rFonts w:ascii="Times New Roman" w:hAnsi="Times New Roman" w:cs="Times New Roman"/>
          <w:sz w:val="20"/>
          <w:szCs w:val="20"/>
        </w:rPr>
        <w:t xml:space="preserve">pervitin, amfetamin, kokain) </w:t>
      </w:r>
    </w:p>
    <w:p w:rsidR="001B6354" w:rsidRPr="00DA610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IV. </w:t>
      </w:r>
      <w:hyperlink r:id="rId16" w:history="1">
        <w:r w:rsidRPr="00DA610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Opiáty</w:t>
        </w:r>
      </w:hyperlink>
      <w:r w:rsidRPr="00DA6104">
        <w:rPr>
          <w:rFonts w:ascii="Times New Roman" w:hAnsi="Times New Roman" w:cs="Times New Roman"/>
          <w:sz w:val="20"/>
          <w:szCs w:val="20"/>
        </w:rPr>
        <w:t xml:space="preserve"> např. opium, morfin, heroin, braun, kodein </w:t>
      </w:r>
    </w:p>
    <w:p w:rsidR="001B6354" w:rsidRPr="00DA610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V.  </w:t>
      </w:r>
      <w:hyperlink r:id="rId17" w:history="1">
        <w:r w:rsidRPr="00DA610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Halucinogeny</w:t>
        </w:r>
      </w:hyperlink>
      <w:r w:rsidRPr="00DA6104">
        <w:rPr>
          <w:rFonts w:ascii="Times New Roman" w:hAnsi="Times New Roman" w:cs="Times New Roman"/>
          <w:sz w:val="20"/>
          <w:szCs w:val="20"/>
        </w:rPr>
        <w:t xml:space="preserve"> např. LSD, lysohlávka </w:t>
      </w:r>
    </w:p>
    <w:p w:rsidR="001B6354" w:rsidRPr="00DA610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VI.  </w:t>
      </w:r>
      <w:hyperlink r:id="rId18" w:history="1">
        <w:r w:rsidRPr="00DA610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Těkavé látky</w:t>
        </w:r>
      </w:hyperlink>
      <w:r w:rsidRPr="00DA6104">
        <w:rPr>
          <w:rFonts w:ascii="Times New Roman" w:hAnsi="Times New Roman" w:cs="Times New Roman"/>
          <w:sz w:val="20"/>
          <w:szCs w:val="20"/>
        </w:rPr>
        <w:t xml:space="preserve"> např. </w:t>
      </w:r>
      <w:proofErr w:type="spellStart"/>
      <w:r w:rsidRPr="00DA6104">
        <w:rPr>
          <w:rFonts w:ascii="Times New Roman" w:hAnsi="Times New Roman" w:cs="Times New Roman"/>
          <w:sz w:val="20"/>
          <w:szCs w:val="20"/>
        </w:rPr>
        <w:t>toluén</w:t>
      </w:r>
      <w:proofErr w:type="spellEnd"/>
      <w:r w:rsidRPr="00DA61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6354" w:rsidRPr="00DA610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VII.  </w:t>
      </w:r>
      <w:hyperlink r:id="rId19" w:history="1">
        <w:r w:rsidRPr="00DA6104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Tlumivé látky</w:t>
        </w:r>
      </w:hyperlink>
      <w:r w:rsidRPr="00DA6104">
        <w:rPr>
          <w:rFonts w:ascii="Times New Roman" w:hAnsi="Times New Roman" w:cs="Times New Roman"/>
          <w:sz w:val="20"/>
          <w:szCs w:val="20"/>
        </w:rPr>
        <w:t xml:space="preserve"> např. sedativa, hypnotika </w:t>
      </w:r>
    </w:p>
    <w:p w:rsidR="00CF1045" w:rsidRPr="00DA6104" w:rsidRDefault="001B6354" w:rsidP="00C31AD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104">
        <w:rPr>
          <w:rFonts w:ascii="Times New Roman" w:hAnsi="Times New Roman" w:cs="Times New Roman"/>
          <w:sz w:val="20"/>
          <w:szCs w:val="20"/>
        </w:rPr>
        <w:t> </w:t>
      </w:r>
      <w:bookmarkStart w:id="0" w:name="_GoBack"/>
      <w:bookmarkEnd w:id="0"/>
    </w:p>
    <w:sectPr w:rsidR="00CF1045" w:rsidRPr="00DA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54"/>
    <w:rsid w:val="001B6354"/>
    <w:rsid w:val="00C31ADD"/>
    <w:rsid w:val="00CF1045"/>
    <w:rsid w:val="00D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45EE"/>
  <w15:chartTrackingRefBased/>
  <w15:docId w15:val="{4CEA1A36-15B9-460B-9C6F-6751B956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1A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s.winet.cz/drogy_mezi_nami/opiaty.htm" TargetMode="External"/><Relationship Id="rId13" Type="http://schemas.openxmlformats.org/officeDocument/2006/relationships/hyperlink" Target="http://dds.winet.cz/drogy_mezi_nami/konopi.htm" TargetMode="External"/><Relationship Id="rId18" Type="http://schemas.openxmlformats.org/officeDocument/2006/relationships/hyperlink" Target="http://dds.winet.cz/drogy_mezi_nami/tekave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ds.winet.cz/drogy_mezi_nami/stim-ilg.htm" TargetMode="External"/><Relationship Id="rId12" Type="http://schemas.openxmlformats.org/officeDocument/2006/relationships/hyperlink" Target="http://dds.winet.cz/drogy_mezi_nami/alkohol.htm" TargetMode="External"/><Relationship Id="rId17" Type="http://schemas.openxmlformats.org/officeDocument/2006/relationships/hyperlink" Target="http://dds.winet.cz/drogy_mezi_nami/halucin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ds.winet.cz/drogy_mezi_nami/opiaty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ds.winet.cz/drogy_mezi_nami/alkohol.htm" TargetMode="External"/><Relationship Id="rId11" Type="http://schemas.openxmlformats.org/officeDocument/2006/relationships/hyperlink" Target="http://dds.winet.cz/drogy_mezi_nami/opiaty.htm" TargetMode="External"/><Relationship Id="rId5" Type="http://schemas.openxmlformats.org/officeDocument/2006/relationships/hyperlink" Target="http://dds.winet.cz/drogy_mezi_nami/stim-leg.htm" TargetMode="External"/><Relationship Id="rId15" Type="http://schemas.openxmlformats.org/officeDocument/2006/relationships/hyperlink" Target="http://dds.winet.cz/drogy_mezi_nami/stim-ilg.htm" TargetMode="External"/><Relationship Id="rId10" Type="http://schemas.openxmlformats.org/officeDocument/2006/relationships/hyperlink" Target="http://dds.winet.cz/drogy_mezi_nami/konopi.htm" TargetMode="External"/><Relationship Id="rId19" Type="http://schemas.openxmlformats.org/officeDocument/2006/relationships/hyperlink" Target="http://dds.winet.cz/drogy_mezi_nami/tlumive.htm" TargetMode="External"/><Relationship Id="rId4" Type="http://schemas.openxmlformats.org/officeDocument/2006/relationships/hyperlink" Target="http://dds.winet.cz/drogy_mezi_nami/stim-leg.htm" TargetMode="External"/><Relationship Id="rId9" Type="http://schemas.openxmlformats.org/officeDocument/2006/relationships/hyperlink" Target="http://dds.winet.cz/drogy_mezi_nami/halucin.htm" TargetMode="External"/><Relationship Id="rId14" Type="http://schemas.openxmlformats.org/officeDocument/2006/relationships/hyperlink" Target="http://dds.winet.cz/drogy_mezi_nami/stim-leg.h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2017-01-07T20:54:00Z</dcterms:created>
  <dcterms:modified xsi:type="dcterms:W3CDTF">2017-02-14T19:45:00Z</dcterms:modified>
</cp:coreProperties>
</file>