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0B" w:rsidRPr="00A05CBF" w:rsidRDefault="00CA7C0B" w:rsidP="00A05CB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CBF">
        <w:rPr>
          <w:rFonts w:ascii="Times New Roman" w:hAnsi="Times New Roman" w:cs="Times New Roman"/>
          <w:b/>
          <w:sz w:val="40"/>
          <w:szCs w:val="40"/>
        </w:rPr>
        <w:t>Toluen</w:t>
      </w:r>
    </w:p>
    <w:p w:rsidR="00A05CBF" w:rsidRDefault="00CA7C0B" w:rsidP="00A05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t>V první řadě je nutno konstatovat, že první zkoušky s </w:t>
      </w:r>
      <w:r w:rsidR="00A05CBF">
        <w:rPr>
          <w:rFonts w:ascii="Times New Roman" w:hAnsi="Times New Roman" w:cs="Times New Roman"/>
          <w:sz w:val="28"/>
          <w:szCs w:val="28"/>
        </w:rPr>
        <w:t>t</w:t>
      </w:r>
      <w:r w:rsidRPr="00A05CBF">
        <w:rPr>
          <w:rFonts w:ascii="Times New Roman" w:hAnsi="Times New Roman" w:cs="Times New Roman"/>
          <w:sz w:val="28"/>
          <w:szCs w:val="28"/>
        </w:rPr>
        <w:t>oluenem probíhaly v naší republice již v 70. letech</w:t>
      </w:r>
      <w:r w:rsidR="00A05CBF">
        <w:rPr>
          <w:rFonts w:ascii="Times New Roman" w:hAnsi="Times New Roman" w:cs="Times New Roman"/>
          <w:sz w:val="28"/>
          <w:szCs w:val="28"/>
        </w:rPr>
        <w:t>,</w:t>
      </w:r>
      <w:r w:rsidRPr="00A05CBF">
        <w:rPr>
          <w:rFonts w:ascii="Times New Roman" w:hAnsi="Times New Roman" w:cs="Times New Roman"/>
          <w:sz w:val="28"/>
          <w:szCs w:val="28"/>
        </w:rPr>
        <w:t xml:space="preserve"> kdy jsme mohli potkat, i na veřejných prostorách, jedince, kteří často předstírali, že jim teče krev z nosu a drželi si u nosu kapesník, který měli ovšem politý právě </w:t>
      </w:r>
      <w:r w:rsidR="00A05CBF">
        <w:rPr>
          <w:rFonts w:ascii="Times New Roman" w:hAnsi="Times New Roman" w:cs="Times New Roman"/>
          <w:sz w:val="28"/>
          <w:szCs w:val="28"/>
        </w:rPr>
        <w:t>t</w:t>
      </w:r>
      <w:r w:rsidRPr="00A05CBF">
        <w:rPr>
          <w:rFonts w:ascii="Times New Roman" w:hAnsi="Times New Roman" w:cs="Times New Roman"/>
          <w:sz w:val="28"/>
          <w:szCs w:val="28"/>
        </w:rPr>
        <w:t xml:space="preserve">oluenem, který bylo možno koupit zcela běžně v drogerii, protože se používal jako ředidlo do barev. </w:t>
      </w:r>
    </w:p>
    <w:p w:rsidR="00CA7C0B" w:rsidRPr="00A05CBF" w:rsidRDefault="00CA7C0B" w:rsidP="00A05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t>Během 80.let došlo v naší republice k přísnému zákazu prodeje této látky, protože bylo dokázáno, že se nejedná pouze o drogu, ale o tak nebezpečnou, že v mnoha případech způsobuje smrt, která je doprovázena obrovskými bolestmi, zvratky a vlastně, v mnoha případech, zadušením.</w:t>
      </w:r>
    </w:p>
    <w:p w:rsidR="00CA7C0B" w:rsidRPr="00A05CBF" w:rsidRDefault="00CA7C0B" w:rsidP="00A05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t xml:space="preserve">Bohužel v současné době je prodej </w:t>
      </w:r>
      <w:r w:rsidR="00A05CBF">
        <w:rPr>
          <w:rFonts w:ascii="Times New Roman" w:hAnsi="Times New Roman" w:cs="Times New Roman"/>
          <w:sz w:val="28"/>
          <w:szCs w:val="28"/>
        </w:rPr>
        <w:t>t</w:t>
      </w:r>
      <w:r w:rsidRPr="00A05CBF">
        <w:rPr>
          <w:rFonts w:ascii="Times New Roman" w:hAnsi="Times New Roman" w:cs="Times New Roman"/>
          <w:sz w:val="28"/>
          <w:szCs w:val="28"/>
        </w:rPr>
        <w:t>oluenu naprosto volný a v drogeriích je zcela běžně, bez vážnějších opatření k prodeji. Vzhledem k této skutečnosti mnoho osob, které jsou na drogách závislé v případě nedostupnos</w:t>
      </w:r>
      <w:r w:rsidR="00A05CBF">
        <w:rPr>
          <w:rFonts w:ascii="Times New Roman" w:hAnsi="Times New Roman" w:cs="Times New Roman"/>
          <w:sz w:val="28"/>
          <w:szCs w:val="28"/>
        </w:rPr>
        <w:t>ti k navyknuté droze používají t</w:t>
      </w:r>
      <w:r w:rsidRPr="00A05CBF">
        <w:rPr>
          <w:rFonts w:ascii="Times New Roman" w:hAnsi="Times New Roman" w:cs="Times New Roman"/>
          <w:sz w:val="28"/>
          <w:szCs w:val="28"/>
        </w:rPr>
        <w:t xml:space="preserve">oluen jako náhradu. Opakuje se také situace, že mnozí mladí lidé, vzhledem k snadné dostupnosti, zkouší tuto látku jako první, pokusný zdroj drogy.    </w:t>
      </w:r>
    </w:p>
    <w:p w:rsidR="00CA7C0B" w:rsidRPr="00A05CBF" w:rsidRDefault="00CA7C0B" w:rsidP="00A05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t xml:space="preserve">Při prodeji </w:t>
      </w:r>
      <w:r w:rsidR="00A05CBF">
        <w:rPr>
          <w:rFonts w:ascii="Times New Roman" w:hAnsi="Times New Roman" w:cs="Times New Roman"/>
          <w:sz w:val="28"/>
          <w:szCs w:val="28"/>
        </w:rPr>
        <w:t>t</w:t>
      </w:r>
      <w:r w:rsidRPr="00A05CBF">
        <w:rPr>
          <w:rFonts w:ascii="Times New Roman" w:hAnsi="Times New Roman" w:cs="Times New Roman"/>
          <w:sz w:val="28"/>
          <w:szCs w:val="28"/>
        </w:rPr>
        <w:t>oluenu sice existují určitá zákonná opatření, ale je nutné</w:t>
      </w:r>
      <w:r w:rsidR="00A05CB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05CBF">
        <w:rPr>
          <w:rFonts w:ascii="Times New Roman" w:hAnsi="Times New Roman" w:cs="Times New Roman"/>
          <w:sz w:val="28"/>
          <w:szCs w:val="28"/>
        </w:rPr>
        <w:t xml:space="preserve"> aby prodejci tato zákonná opatření naprosto přesně dodržovali a tím znemožnili velice snadný přístup.</w:t>
      </w:r>
    </w:p>
    <w:p w:rsidR="00CA7C0B" w:rsidRPr="00A05CBF" w:rsidRDefault="00CA7C0B" w:rsidP="00A05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t> </w:t>
      </w:r>
    </w:p>
    <w:p w:rsidR="00CF1045" w:rsidRPr="00A05CBF" w:rsidRDefault="00CF1045" w:rsidP="00A05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A0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0B"/>
    <w:rsid w:val="00A05CBF"/>
    <w:rsid w:val="00CA7C0B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4627"/>
  <w15:chartTrackingRefBased/>
  <w15:docId w15:val="{E9F1D27A-968F-4057-8BB2-8D07B23A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3</cp:revision>
  <dcterms:created xsi:type="dcterms:W3CDTF">2017-01-07T20:58:00Z</dcterms:created>
  <dcterms:modified xsi:type="dcterms:W3CDTF">2017-02-12T20:18:00Z</dcterms:modified>
</cp:coreProperties>
</file>